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7BED15" w14:textId="77777777" w:rsidR="00762E86" w:rsidRPr="0052191E" w:rsidRDefault="00651AD2">
      <w:pPr>
        <w:tabs>
          <w:tab w:val="left" w:pos="5040"/>
        </w:tabs>
        <w:ind w:left="6300"/>
        <w:rPr>
          <w:lang w:val="lt-LT"/>
        </w:rPr>
      </w:pPr>
      <w:r w:rsidRPr="0052191E">
        <w:rPr>
          <w:lang w:val="lt-LT"/>
        </w:rPr>
        <w:t>PATVIRTINTA</w:t>
      </w:r>
    </w:p>
    <w:p w14:paraId="51434340" w14:textId="28415349" w:rsidR="00762E86" w:rsidRPr="0052191E" w:rsidRDefault="00651AD2">
      <w:pPr>
        <w:tabs>
          <w:tab w:val="left" w:pos="5040"/>
        </w:tabs>
        <w:ind w:left="6300"/>
        <w:rPr>
          <w:lang w:val="lt-LT"/>
        </w:rPr>
      </w:pPr>
      <w:r w:rsidRPr="0052191E">
        <w:rPr>
          <w:lang w:val="lt-LT"/>
        </w:rPr>
        <w:t>Šilutės rajono savivaldybės mero 20</w:t>
      </w:r>
      <w:r w:rsidR="00B84722" w:rsidRPr="0052191E">
        <w:rPr>
          <w:lang w:val="lt-LT"/>
        </w:rPr>
        <w:t>22</w:t>
      </w:r>
      <w:r w:rsidRPr="0052191E">
        <w:rPr>
          <w:lang w:val="lt-LT"/>
        </w:rPr>
        <w:t xml:space="preserve"> m.</w:t>
      </w:r>
      <w:r w:rsidR="0004493F">
        <w:rPr>
          <w:lang w:val="lt-LT"/>
        </w:rPr>
        <w:t xml:space="preserve"> rugsėjo 26</w:t>
      </w:r>
      <w:r w:rsidR="00B84722" w:rsidRPr="0052191E">
        <w:rPr>
          <w:lang w:val="lt-LT"/>
        </w:rPr>
        <w:t xml:space="preserve"> </w:t>
      </w:r>
      <w:r w:rsidRPr="0052191E">
        <w:rPr>
          <w:lang w:val="lt-LT"/>
        </w:rPr>
        <w:t xml:space="preserve">d. </w:t>
      </w:r>
    </w:p>
    <w:p w14:paraId="1C77DB93" w14:textId="3A63A997" w:rsidR="00762E86" w:rsidRPr="0052191E" w:rsidRDefault="00651AD2">
      <w:pPr>
        <w:tabs>
          <w:tab w:val="left" w:pos="5040"/>
          <w:tab w:val="left" w:pos="5955"/>
          <w:tab w:val="left" w:pos="6855"/>
        </w:tabs>
        <w:ind w:left="6300"/>
        <w:rPr>
          <w:lang w:val="lt-LT"/>
        </w:rPr>
      </w:pPr>
      <w:r w:rsidRPr="0052191E">
        <w:rPr>
          <w:lang w:val="lt-LT"/>
        </w:rPr>
        <w:t>potvarkiu Nr. M2-</w:t>
      </w:r>
      <w:r w:rsidR="0004493F">
        <w:rPr>
          <w:lang w:val="lt-LT"/>
        </w:rPr>
        <w:t>89</w:t>
      </w:r>
      <w:r w:rsidRPr="0052191E">
        <w:rPr>
          <w:lang w:val="lt-LT"/>
        </w:rPr>
        <w:tab/>
        <w:t xml:space="preserve">            </w:t>
      </w:r>
      <w:r w:rsidRPr="0052191E">
        <w:rPr>
          <w:lang w:val="lt-LT"/>
        </w:rPr>
        <w:tab/>
      </w:r>
      <w:r w:rsidRPr="0052191E">
        <w:rPr>
          <w:lang w:val="lt-LT"/>
        </w:rPr>
        <w:tab/>
        <w:t xml:space="preserve">          </w:t>
      </w:r>
    </w:p>
    <w:p w14:paraId="3D2F4A67" w14:textId="77777777" w:rsidR="00762E86" w:rsidRPr="0052191E" w:rsidRDefault="00762E86">
      <w:pPr>
        <w:pStyle w:val="Antrat3"/>
        <w:keepNext/>
        <w:shd w:val="clear" w:color="auto" w:fill="FFFFFF"/>
        <w:spacing w:before="0" w:after="0"/>
        <w:jc w:val="center"/>
        <w:rPr>
          <w:sz w:val="24"/>
          <w:szCs w:val="24"/>
          <w:lang w:val="lt-LT"/>
        </w:rPr>
      </w:pPr>
    </w:p>
    <w:p w14:paraId="5A462D81" w14:textId="1C6DD881" w:rsidR="00762E86" w:rsidRPr="0052191E" w:rsidRDefault="00651AD2">
      <w:pPr>
        <w:pStyle w:val="Antrat3"/>
        <w:keepNext/>
        <w:shd w:val="clear" w:color="auto" w:fill="FFFFFF"/>
        <w:spacing w:before="0" w:after="0"/>
        <w:jc w:val="center"/>
        <w:rPr>
          <w:lang w:val="lt-LT"/>
        </w:rPr>
      </w:pPr>
      <w:r w:rsidRPr="0052191E">
        <w:rPr>
          <w:sz w:val="24"/>
          <w:szCs w:val="24"/>
          <w:lang w:val="lt-LT"/>
        </w:rPr>
        <w:t xml:space="preserve">ŠILUTĖS </w:t>
      </w:r>
      <w:r w:rsidR="00CF4E78" w:rsidRPr="0052191E">
        <w:rPr>
          <w:sz w:val="24"/>
          <w:szCs w:val="24"/>
          <w:lang w:val="lt-LT"/>
        </w:rPr>
        <w:t xml:space="preserve">R. </w:t>
      </w:r>
      <w:r w:rsidR="008C08C0">
        <w:rPr>
          <w:sz w:val="24"/>
          <w:szCs w:val="24"/>
          <w:lang w:val="lt-LT"/>
        </w:rPr>
        <w:t>VILKYČIŲ</w:t>
      </w:r>
      <w:r w:rsidR="00CF4E78" w:rsidRPr="0052191E">
        <w:rPr>
          <w:sz w:val="24"/>
          <w:szCs w:val="24"/>
          <w:lang w:val="lt-LT"/>
        </w:rPr>
        <w:t xml:space="preserve"> PAGRINDINĖS MOKYKLOS</w:t>
      </w:r>
      <w:r w:rsidRPr="0052191E">
        <w:rPr>
          <w:sz w:val="24"/>
          <w:szCs w:val="24"/>
          <w:lang w:val="lt-LT"/>
        </w:rPr>
        <w:t xml:space="preserve"> DIREKTORIAUS </w:t>
      </w:r>
    </w:p>
    <w:p w14:paraId="514C90C5" w14:textId="77777777" w:rsidR="00762E86" w:rsidRPr="0052191E" w:rsidRDefault="00651AD2">
      <w:pPr>
        <w:pStyle w:val="Antrat3"/>
        <w:keepNext/>
        <w:shd w:val="clear" w:color="auto" w:fill="FFFFFF"/>
        <w:spacing w:before="0" w:after="0"/>
        <w:jc w:val="center"/>
        <w:rPr>
          <w:lang w:val="lt-LT"/>
        </w:rPr>
      </w:pPr>
      <w:r w:rsidRPr="0052191E">
        <w:rPr>
          <w:sz w:val="24"/>
          <w:szCs w:val="24"/>
          <w:lang w:val="lt-LT"/>
        </w:rPr>
        <w:t>PAREIGYBĖS APRAŠYMAS</w:t>
      </w:r>
    </w:p>
    <w:p w14:paraId="015AA66B" w14:textId="77777777" w:rsidR="00762E86" w:rsidRPr="0052191E" w:rsidRDefault="00762E86">
      <w:pPr>
        <w:jc w:val="center"/>
        <w:rPr>
          <w:b/>
          <w:lang w:val="lt-LT"/>
        </w:rPr>
      </w:pPr>
    </w:p>
    <w:p w14:paraId="0DAF09FA" w14:textId="77777777" w:rsidR="00762E86" w:rsidRPr="0052191E" w:rsidRDefault="00762E86">
      <w:pPr>
        <w:jc w:val="center"/>
        <w:rPr>
          <w:b/>
          <w:sz w:val="16"/>
          <w:szCs w:val="16"/>
          <w:lang w:val="lt-LT"/>
        </w:rPr>
      </w:pPr>
    </w:p>
    <w:p w14:paraId="0F1E6AA8" w14:textId="77777777" w:rsidR="00762E86" w:rsidRPr="0052191E" w:rsidRDefault="00651AD2">
      <w:pPr>
        <w:jc w:val="center"/>
        <w:rPr>
          <w:lang w:val="lt-LT"/>
        </w:rPr>
      </w:pPr>
      <w:r w:rsidRPr="0052191E">
        <w:rPr>
          <w:b/>
          <w:lang w:val="lt-LT"/>
        </w:rPr>
        <w:t>I SKYRIUS</w:t>
      </w:r>
    </w:p>
    <w:p w14:paraId="1CEE5BCE" w14:textId="77777777" w:rsidR="00762E86" w:rsidRPr="0052191E" w:rsidRDefault="00651AD2">
      <w:pPr>
        <w:jc w:val="center"/>
        <w:rPr>
          <w:lang w:val="lt-LT"/>
        </w:rPr>
      </w:pPr>
      <w:r w:rsidRPr="0052191E">
        <w:rPr>
          <w:b/>
          <w:lang w:val="lt-LT"/>
        </w:rPr>
        <w:t>PAREIGYBĖ</w:t>
      </w:r>
    </w:p>
    <w:p w14:paraId="7F44A278" w14:textId="77777777" w:rsidR="00762E86" w:rsidRPr="0052191E" w:rsidRDefault="00762E86">
      <w:pPr>
        <w:jc w:val="center"/>
        <w:rPr>
          <w:b/>
          <w:lang w:val="lt-LT"/>
        </w:rPr>
      </w:pPr>
    </w:p>
    <w:p w14:paraId="0719D9BC" w14:textId="6D65E437" w:rsidR="00762E86" w:rsidRPr="0052191E" w:rsidRDefault="00651AD2" w:rsidP="0004493F">
      <w:pPr>
        <w:numPr>
          <w:ilvl w:val="0"/>
          <w:numId w:val="2"/>
        </w:numPr>
        <w:tabs>
          <w:tab w:val="left" w:pos="1162"/>
          <w:tab w:val="left" w:pos="1260"/>
        </w:tabs>
        <w:ind w:left="0" w:firstLine="900"/>
        <w:jc w:val="both"/>
        <w:rPr>
          <w:lang w:val="lt-LT"/>
        </w:rPr>
      </w:pPr>
      <w:r w:rsidRPr="0052191E">
        <w:rPr>
          <w:lang w:val="lt-LT"/>
        </w:rPr>
        <w:t xml:space="preserve">Šilutės </w:t>
      </w:r>
      <w:r w:rsidR="00CF4E78" w:rsidRPr="0052191E">
        <w:rPr>
          <w:lang w:val="lt-LT"/>
        </w:rPr>
        <w:t xml:space="preserve">r. </w:t>
      </w:r>
      <w:r w:rsidR="008C08C0">
        <w:rPr>
          <w:lang w:val="lt-LT"/>
        </w:rPr>
        <w:t>Vilkyčių</w:t>
      </w:r>
      <w:r w:rsidR="00CF4E78" w:rsidRPr="0052191E">
        <w:rPr>
          <w:lang w:val="lt-LT"/>
        </w:rPr>
        <w:t xml:space="preserve"> pagrindinės mokyklos</w:t>
      </w:r>
      <w:r w:rsidRPr="0052191E">
        <w:rPr>
          <w:lang w:val="lt-LT"/>
        </w:rPr>
        <w:t xml:space="preserve"> </w:t>
      </w:r>
      <w:r w:rsidR="004A614F" w:rsidRPr="0052191E">
        <w:rPr>
          <w:lang w:val="lt-LT"/>
        </w:rPr>
        <w:t xml:space="preserve">(toliau - </w:t>
      </w:r>
      <w:r w:rsidR="00CF4E78" w:rsidRPr="0052191E">
        <w:rPr>
          <w:lang w:val="lt-LT"/>
        </w:rPr>
        <w:t>Mokykla</w:t>
      </w:r>
      <w:r w:rsidR="004A614F" w:rsidRPr="0052191E">
        <w:rPr>
          <w:lang w:val="lt-LT"/>
        </w:rPr>
        <w:t xml:space="preserve">) </w:t>
      </w:r>
      <w:r w:rsidRPr="0052191E">
        <w:rPr>
          <w:lang w:val="lt-LT"/>
        </w:rPr>
        <w:t>direktorius</w:t>
      </w:r>
      <w:r w:rsidR="004A614F" w:rsidRPr="0052191E">
        <w:rPr>
          <w:lang w:val="lt-LT"/>
        </w:rPr>
        <w:t xml:space="preserve"> yra biudžetinės įstaigos vadovas.</w:t>
      </w:r>
    </w:p>
    <w:p w14:paraId="189B2D3E" w14:textId="77777777" w:rsidR="00762E86" w:rsidRPr="0052191E" w:rsidRDefault="00651AD2" w:rsidP="0004493F">
      <w:pPr>
        <w:numPr>
          <w:ilvl w:val="0"/>
          <w:numId w:val="2"/>
        </w:numPr>
        <w:tabs>
          <w:tab w:val="left" w:pos="1162"/>
          <w:tab w:val="left" w:pos="1260"/>
        </w:tabs>
        <w:ind w:left="0" w:firstLine="900"/>
        <w:jc w:val="both"/>
        <w:rPr>
          <w:lang w:val="lt-LT"/>
        </w:rPr>
      </w:pPr>
      <w:r w:rsidRPr="0052191E">
        <w:rPr>
          <w:lang w:val="lt-LT"/>
        </w:rPr>
        <w:t xml:space="preserve">Pareigybės lygis – A2. </w:t>
      </w:r>
    </w:p>
    <w:p w14:paraId="1423702E" w14:textId="77777777" w:rsidR="00762E86" w:rsidRPr="0052191E" w:rsidRDefault="00762E86">
      <w:pPr>
        <w:tabs>
          <w:tab w:val="left" w:pos="1162"/>
        </w:tabs>
        <w:rPr>
          <w:lang w:val="lt-LT"/>
        </w:rPr>
      </w:pPr>
    </w:p>
    <w:p w14:paraId="2E934138" w14:textId="77777777" w:rsidR="00762E86" w:rsidRPr="0052191E" w:rsidRDefault="00651AD2">
      <w:pPr>
        <w:jc w:val="center"/>
        <w:rPr>
          <w:lang w:val="lt-LT"/>
        </w:rPr>
      </w:pPr>
      <w:r w:rsidRPr="0052191E">
        <w:rPr>
          <w:b/>
          <w:lang w:val="lt-LT"/>
        </w:rPr>
        <w:t>II SKYRIUS</w:t>
      </w:r>
    </w:p>
    <w:p w14:paraId="6239D723" w14:textId="77777777" w:rsidR="00762E86" w:rsidRPr="0052191E" w:rsidRDefault="00651AD2">
      <w:pPr>
        <w:jc w:val="center"/>
        <w:rPr>
          <w:lang w:val="lt-LT"/>
        </w:rPr>
      </w:pPr>
      <w:r w:rsidRPr="0052191E">
        <w:rPr>
          <w:b/>
          <w:lang w:val="lt-LT"/>
        </w:rPr>
        <w:t>SPECIALŪS REIKALAVIMAI ŠIAS PAREIGAS EINANČIAM DARBUOTOJUI</w:t>
      </w:r>
    </w:p>
    <w:p w14:paraId="5FFF32BA" w14:textId="77777777" w:rsidR="00762E86" w:rsidRPr="0052191E" w:rsidRDefault="00762E86">
      <w:pPr>
        <w:tabs>
          <w:tab w:val="left" w:pos="1162"/>
        </w:tabs>
        <w:rPr>
          <w:b/>
          <w:lang w:val="lt-LT"/>
        </w:rPr>
      </w:pPr>
    </w:p>
    <w:p w14:paraId="5C4A01AE" w14:textId="0191F8CC" w:rsidR="00762E86" w:rsidRPr="0052191E" w:rsidRDefault="00C8681E" w:rsidP="002E75AB">
      <w:pPr>
        <w:tabs>
          <w:tab w:val="left" w:pos="0"/>
        </w:tabs>
        <w:ind w:firstLine="900"/>
        <w:jc w:val="both"/>
        <w:rPr>
          <w:lang w:val="lt-LT"/>
        </w:rPr>
      </w:pPr>
      <w:r w:rsidRPr="0052191E">
        <w:rPr>
          <w:lang w:val="lt-LT"/>
        </w:rPr>
        <w:t>3. Darbuotojas, einantis šias pareigas, turi atitikti šiuos specialiuosius reikalavimus:</w:t>
      </w:r>
    </w:p>
    <w:p w14:paraId="1E2F5092" w14:textId="1E67889A" w:rsidR="00762E86" w:rsidRPr="0052191E" w:rsidRDefault="00C8681E" w:rsidP="002E75AB">
      <w:pPr>
        <w:tabs>
          <w:tab w:val="left" w:pos="0"/>
          <w:tab w:val="left" w:pos="1358"/>
        </w:tabs>
        <w:ind w:firstLine="900"/>
        <w:jc w:val="both"/>
        <w:rPr>
          <w:lang w:val="lt-LT"/>
        </w:rPr>
      </w:pPr>
      <w:r w:rsidRPr="0052191E">
        <w:rPr>
          <w:lang w:val="lt-LT"/>
        </w:rPr>
        <w:t>3.1.turėti aukštąjį universitetinį ar jam prilygintą išsilavinimą;</w:t>
      </w:r>
    </w:p>
    <w:p w14:paraId="2150FA67" w14:textId="51F5A772" w:rsidR="00C8681E" w:rsidRPr="0052191E" w:rsidRDefault="00AF2D3E" w:rsidP="00AF2D3E">
      <w:pPr>
        <w:tabs>
          <w:tab w:val="left" w:pos="0"/>
          <w:tab w:val="left" w:pos="1358"/>
        </w:tabs>
        <w:ind w:left="851"/>
        <w:jc w:val="both"/>
        <w:rPr>
          <w:lang w:val="lt-LT"/>
        </w:rPr>
      </w:pPr>
      <w:r>
        <w:rPr>
          <w:lang w:val="lt-LT"/>
        </w:rPr>
        <w:t xml:space="preserve"> 3.</w:t>
      </w:r>
      <w:r w:rsidR="00C8681E" w:rsidRPr="0052191E">
        <w:rPr>
          <w:lang w:val="lt-LT"/>
        </w:rPr>
        <w:t>2. atitikti bent vieną iš šių reikalavimų:</w:t>
      </w:r>
    </w:p>
    <w:p w14:paraId="6D424691" w14:textId="04F02FE0" w:rsidR="00762E86" w:rsidRPr="0052191E" w:rsidRDefault="00C8681E" w:rsidP="002E75AB">
      <w:pPr>
        <w:tabs>
          <w:tab w:val="left" w:pos="0"/>
          <w:tab w:val="left" w:pos="1498"/>
        </w:tabs>
        <w:ind w:firstLine="900"/>
        <w:jc w:val="both"/>
        <w:rPr>
          <w:lang w:val="lt-LT"/>
        </w:rPr>
      </w:pPr>
      <w:r w:rsidRPr="0052191E">
        <w:rPr>
          <w:lang w:val="lt-LT"/>
        </w:rPr>
        <w:t>3.2.1. turėti pedagogo kvalifikaciją ir ne mažesnį kaip 3 metų pedagoginio darbo stažą;</w:t>
      </w:r>
    </w:p>
    <w:p w14:paraId="229A177F" w14:textId="0D695322" w:rsidR="00762E86" w:rsidRPr="0052191E" w:rsidRDefault="00C8681E" w:rsidP="002E75AB">
      <w:pPr>
        <w:tabs>
          <w:tab w:val="left" w:pos="0"/>
          <w:tab w:val="left" w:pos="1498"/>
        </w:tabs>
        <w:ind w:firstLine="900"/>
        <w:jc w:val="both"/>
        <w:rPr>
          <w:lang w:val="lt-LT"/>
        </w:rPr>
      </w:pPr>
      <w:r w:rsidRPr="0052191E">
        <w:rPr>
          <w:lang w:val="lt-LT"/>
        </w:rPr>
        <w:t>3.2.2. turėti magistro laipsnį, pedagogo kvalifikaciją ir ne mažesnį kaip 2 metų pedagoginio darbo stažą;</w:t>
      </w:r>
    </w:p>
    <w:p w14:paraId="663845D1" w14:textId="1CA70004" w:rsidR="00D06D51" w:rsidRPr="0052191E" w:rsidRDefault="00C8681E" w:rsidP="002E75AB">
      <w:pPr>
        <w:tabs>
          <w:tab w:val="left" w:pos="0"/>
          <w:tab w:val="left" w:pos="1498"/>
        </w:tabs>
        <w:ind w:firstLine="900"/>
        <w:jc w:val="both"/>
        <w:rPr>
          <w:lang w:val="lt-LT"/>
        </w:rPr>
      </w:pPr>
      <w:r w:rsidRPr="0052191E">
        <w:rPr>
          <w:lang w:val="lt-LT"/>
        </w:rPr>
        <w:t xml:space="preserve">3.2.3. turėti </w:t>
      </w:r>
      <w:r w:rsidR="00D06D51" w:rsidRPr="0052191E">
        <w:rPr>
          <w:lang w:val="lt-LT"/>
        </w:rPr>
        <w:t>ugdymo mokslų arba verslo vadybos magistro kvalifikacinį laipsnį arba viešojo administravimo magistro kvalifikacinį laipsnį, 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2010 m. gegužės 4 d. nutarimu Nr. 535 „Dėl Lietuvos kvalifikacijų sandaros aprašo patvirtinimo“ (toliau – Lietuvos kvalifikacijų sandaros aprašas);</w:t>
      </w:r>
    </w:p>
    <w:p w14:paraId="0C842F7E" w14:textId="4DB869ED" w:rsidR="00762E86" w:rsidRPr="0052191E" w:rsidRDefault="00C8681E" w:rsidP="002E75AB">
      <w:pPr>
        <w:tabs>
          <w:tab w:val="left" w:pos="0"/>
          <w:tab w:val="left" w:pos="1386"/>
        </w:tabs>
        <w:ind w:firstLine="900"/>
        <w:jc w:val="both"/>
        <w:rPr>
          <w:lang w:val="lt-LT"/>
        </w:rPr>
      </w:pPr>
      <w:r w:rsidRPr="0052191E">
        <w:rPr>
          <w:lang w:val="lt-LT"/>
        </w:rPr>
        <w:t xml:space="preserve">3.2.4. </w:t>
      </w:r>
      <w:r w:rsidR="00D06D51" w:rsidRPr="0052191E">
        <w:rPr>
          <w:lang w:val="lt-LT"/>
        </w:rPr>
        <w:t>turėti</w:t>
      </w:r>
      <w:r w:rsidR="00F87C48" w:rsidRPr="0052191E">
        <w:rPr>
          <w:lang w:val="lt-LT"/>
        </w:rPr>
        <w:t xml:space="preserve"> </w:t>
      </w:r>
      <w:r w:rsidR="00D06D51" w:rsidRPr="0052191E">
        <w:rPr>
          <w:lang w:val="lt-LT"/>
        </w:rPr>
        <w:t>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valstybinių ir savivaldybių švietimo įstaigų (išskyrus aukštąsias mokyklas)</w:t>
      </w:r>
      <w:r w:rsidR="007E366E" w:rsidRPr="0052191E">
        <w:rPr>
          <w:lang w:val="lt-LT"/>
        </w:rPr>
        <w:t xml:space="preserve"> </w:t>
      </w:r>
      <w:r w:rsidR="00D06D51" w:rsidRPr="0052191E">
        <w:rPr>
          <w:lang w:val="lt-LT"/>
        </w:rPr>
        <w:t>vadovams aprašo (toliau - Kvalifikacinių reikalavimų aprašas) 5.2.2 papunktyje apibrėžtos vadovavimo ugdymui ir mokymuisi kompetencijos įvertinimas turėtų būti ne žemesnio kaip aukšto lygio (4 balai);</w:t>
      </w:r>
    </w:p>
    <w:p w14:paraId="461EABC5" w14:textId="36C48616" w:rsidR="00762E86" w:rsidRPr="0052191E" w:rsidRDefault="00C8681E" w:rsidP="002E75AB">
      <w:pPr>
        <w:tabs>
          <w:tab w:val="left" w:pos="0"/>
          <w:tab w:val="left" w:pos="1386"/>
        </w:tabs>
        <w:ind w:firstLine="900"/>
        <w:jc w:val="both"/>
        <w:rPr>
          <w:lang w:val="lt-LT"/>
        </w:rPr>
      </w:pPr>
      <w:r w:rsidRPr="0052191E">
        <w:rPr>
          <w:lang w:val="lt-LT"/>
        </w:rPr>
        <w:t xml:space="preserve">3.3. turėti </w:t>
      </w:r>
      <w:r w:rsidR="00D06D51" w:rsidRPr="0052191E">
        <w:rPr>
          <w:lang w:val="lt-LT"/>
        </w:rPr>
        <w:t>Kvalifikacinių reikalavimų aprašo 5 punkte nustatytas vadovavimo švietimo įstaigai kompetencijas;</w:t>
      </w:r>
    </w:p>
    <w:p w14:paraId="21B08AD8" w14:textId="2C58BD6E" w:rsidR="00762E86" w:rsidRPr="0052191E" w:rsidRDefault="00C8681E" w:rsidP="002E75AB">
      <w:pPr>
        <w:tabs>
          <w:tab w:val="left" w:pos="0"/>
          <w:tab w:val="left" w:pos="1386"/>
        </w:tabs>
        <w:ind w:firstLine="900"/>
        <w:jc w:val="both"/>
        <w:rPr>
          <w:lang w:val="lt-LT"/>
        </w:rPr>
      </w:pPr>
      <w:r w:rsidRPr="0052191E">
        <w:rPr>
          <w:lang w:val="lt-LT"/>
        </w:rPr>
        <w:t xml:space="preserve">3.4. turėti </w:t>
      </w:r>
      <w:r w:rsidR="00D06D51" w:rsidRPr="0052191E">
        <w:rPr>
          <w:lang w:val="lt-LT"/>
        </w:rPr>
        <w:t>ne mažesnę kaip vienų metų vadovavimo suaugusių asmenų grupei (grupėms) patirtį arba turėti ne mažesnę kaip vienų metų švietimo organizavimo ir (ar) priežiūros patirtį, įgytą viešojo administravimo institucijoje arba švietimo pagalbos įstaigoje;</w:t>
      </w:r>
    </w:p>
    <w:p w14:paraId="0CCB57FD" w14:textId="24A472CE" w:rsidR="00762E86" w:rsidRPr="0052191E" w:rsidRDefault="00C8681E" w:rsidP="002E75AB">
      <w:pPr>
        <w:tabs>
          <w:tab w:val="left" w:pos="0"/>
          <w:tab w:val="left" w:pos="1386"/>
        </w:tabs>
        <w:ind w:firstLine="900"/>
        <w:jc w:val="both"/>
        <w:rPr>
          <w:strike/>
          <w:lang w:val="lt-LT"/>
        </w:rPr>
      </w:pPr>
      <w:r w:rsidRPr="0052191E">
        <w:rPr>
          <w:lang w:val="lt-LT"/>
        </w:rPr>
        <w:t>3.5. mokėti naudotis informacinėmis technologijomis</w:t>
      </w:r>
      <w:r w:rsidR="00D06D51" w:rsidRPr="0052191E">
        <w:rPr>
          <w:lang w:val="lt-LT"/>
        </w:rPr>
        <w:t>;</w:t>
      </w:r>
    </w:p>
    <w:p w14:paraId="6FFB3E61" w14:textId="53D51A22" w:rsidR="00762E86" w:rsidRPr="0052191E" w:rsidRDefault="00C8681E" w:rsidP="002E75AB">
      <w:pPr>
        <w:tabs>
          <w:tab w:val="left" w:pos="0"/>
          <w:tab w:val="left" w:pos="1386"/>
        </w:tabs>
        <w:ind w:firstLine="900"/>
        <w:jc w:val="both"/>
        <w:rPr>
          <w:lang w:val="lt-LT"/>
        </w:rPr>
      </w:pPr>
      <w:r w:rsidRPr="0052191E">
        <w:rPr>
          <w:lang w:val="lt-LT"/>
        </w:rPr>
        <w:t>3.6.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w:t>
      </w:r>
    </w:p>
    <w:p w14:paraId="1494F54B" w14:textId="31586744" w:rsidR="00762E86" w:rsidRPr="0052191E" w:rsidRDefault="00C8681E" w:rsidP="002E75AB">
      <w:pPr>
        <w:tabs>
          <w:tab w:val="left" w:pos="0"/>
          <w:tab w:val="left" w:pos="1372"/>
        </w:tabs>
        <w:ind w:firstLine="900"/>
        <w:jc w:val="both"/>
        <w:rPr>
          <w:lang w:val="lt-LT"/>
        </w:rPr>
      </w:pPr>
      <w:r w:rsidRPr="0052191E">
        <w:rPr>
          <w:spacing w:val="-2"/>
          <w:lang w:val="lt-LT"/>
        </w:rPr>
        <w:t>3.7. ne žemesniu kaip B1 kalbos mokėjimo lygiu (pagal Bendruosiuose Europos kalbų metmenyse nustatytą ir apibūdintą šešių kalbos mokėjimo lygių sistemą) mokėti bent vieną iš trijų Europos Sąjungos darbo kalbų (anglų, prancūzų ar vokiečių);</w:t>
      </w:r>
    </w:p>
    <w:p w14:paraId="6F9A7D7E" w14:textId="277E582C" w:rsidR="00762E86" w:rsidRPr="0052191E" w:rsidRDefault="00C8681E" w:rsidP="002E75AB">
      <w:pPr>
        <w:tabs>
          <w:tab w:val="left" w:pos="1358"/>
        </w:tabs>
        <w:ind w:firstLine="900"/>
        <w:jc w:val="both"/>
        <w:rPr>
          <w:lang w:val="lt-LT"/>
        </w:rPr>
      </w:pPr>
      <w:r w:rsidRPr="0052191E">
        <w:rPr>
          <w:lang w:val="lt-LT"/>
        </w:rPr>
        <w:t xml:space="preserve">3.8. išmanyti </w:t>
      </w:r>
      <w:r w:rsidR="00D06D51" w:rsidRPr="0052191E">
        <w:rPr>
          <w:lang w:val="lt-LT"/>
        </w:rPr>
        <w:t>švietimo įstaigos veiklos organizavimą, biudžetinių įstaigų finansavimo tvarką, darbo teisinius santykius reglamentuojančius Lietuvos Respublikos įstatymus, Lietuvos Respublikos nutarimus, Lietuvos Respublikos švietimo, mokslo ir sporto ministro įsakymus ir kitus teisės aktus ir mokėti juos taikyti praktikoje.</w:t>
      </w:r>
    </w:p>
    <w:p w14:paraId="0C75E8B0" w14:textId="350959DD" w:rsidR="00D06D51" w:rsidRPr="0052191E" w:rsidRDefault="00C8681E" w:rsidP="002E75AB">
      <w:pPr>
        <w:tabs>
          <w:tab w:val="left" w:pos="1358"/>
        </w:tabs>
        <w:ind w:firstLine="900"/>
        <w:jc w:val="both"/>
        <w:rPr>
          <w:lang w:val="lt-LT"/>
        </w:rPr>
      </w:pPr>
      <w:r w:rsidRPr="0052191E">
        <w:rPr>
          <w:lang w:val="lt-LT"/>
        </w:rPr>
        <w:lastRenderedPageBreak/>
        <w:t>3.9.</w:t>
      </w:r>
      <w:r w:rsidR="00490EA4" w:rsidRPr="0052191E">
        <w:rPr>
          <w:lang w:val="lt-LT"/>
        </w:rPr>
        <w:t xml:space="preserve"> </w:t>
      </w:r>
      <w:r w:rsidR="00D06D51" w:rsidRPr="0052191E">
        <w:rPr>
          <w:lang w:val="lt-LT"/>
        </w:rPr>
        <w:t xml:space="preserve">būti nepriekaištingos reputacijos, kaip ji yra apibrėžta Lietuvos Respublikos </w:t>
      </w:r>
      <w:r w:rsidR="005F67D5" w:rsidRPr="0052191E">
        <w:rPr>
          <w:lang w:val="lt-LT"/>
        </w:rPr>
        <w:t xml:space="preserve">švietimo </w:t>
      </w:r>
      <w:r w:rsidR="00D06D51" w:rsidRPr="0052191E">
        <w:rPr>
          <w:lang w:val="lt-LT"/>
        </w:rPr>
        <w:t>įstatyme;</w:t>
      </w:r>
    </w:p>
    <w:p w14:paraId="106B5415" w14:textId="77777777" w:rsidR="00762E86" w:rsidRPr="0052191E" w:rsidRDefault="00651AD2">
      <w:pPr>
        <w:pStyle w:val="Antrat3"/>
        <w:keepNext/>
        <w:shd w:val="clear" w:color="auto" w:fill="FFFFFF"/>
        <w:spacing w:before="0" w:after="0"/>
        <w:jc w:val="center"/>
        <w:rPr>
          <w:lang w:val="lt-LT"/>
        </w:rPr>
      </w:pPr>
      <w:r w:rsidRPr="0052191E">
        <w:rPr>
          <w:sz w:val="24"/>
          <w:szCs w:val="24"/>
          <w:lang w:val="lt-LT"/>
        </w:rPr>
        <w:t> </w:t>
      </w:r>
    </w:p>
    <w:p w14:paraId="0085631A" w14:textId="77777777" w:rsidR="00762E86" w:rsidRPr="0052191E" w:rsidRDefault="00651AD2">
      <w:pPr>
        <w:jc w:val="center"/>
        <w:rPr>
          <w:lang w:val="lt-LT"/>
        </w:rPr>
      </w:pPr>
      <w:r w:rsidRPr="0052191E">
        <w:rPr>
          <w:b/>
          <w:lang w:val="lt-LT"/>
        </w:rPr>
        <w:t>III SKYRIUS</w:t>
      </w:r>
    </w:p>
    <w:p w14:paraId="18379C23" w14:textId="77777777" w:rsidR="00762E86" w:rsidRPr="0052191E" w:rsidRDefault="00651AD2">
      <w:pPr>
        <w:jc w:val="center"/>
        <w:rPr>
          <w:lang w:val="lt-LT"/>
        </w:rPr>
      </w:pPr>
      <w:r w:rsidRPr="0052191E">
        <w:rPr>
          <w:b/>
          <w:lang w:val="lt-LT"/>
        </w:rPr>
        <w:t xml:space="preserve"> ŠIAS PAREIGAS EINANČIO DARBUOTOJO FUNKCIJOS</w:t>
      </w:r>
    </w:p>
    <w:p w14:paraId="286DAD54" w14:textId="77777777" w:rsidR="00762E86" w:rsidRPr="0052191E" w:rsidRDefault="00651AD2">
      <w:pPr>
        <w:shd w:val="clear" w:color="auto" w:fill="FFFFFF"/>
        <w:ind w:left="2700"/>
        <w:rPr>
          <w:lang w:val="lt-LT"/>
        </w:rPr>
      </w:pPr>
      <w:r w:rsidRPr="0052191E">
        <w:rPr>
          <w:lang w:val="lt-LT"/>
        </w:rPr>
        <w:t> </w:t>
      </w:r>
    </w:p>
    <w:p w14:paraId="1B0D7B95" w14:textId="0E9667B3" w:rsidR="00E8042A" w:rsidRPr="00AF2D3E" w:rsidRDefault="00651AD2" w:rsidP="00E8042A">
      <w:pPr>
        <w:numPr>
          <w:ilvl w:val="0"/>
          <w:numId w:val="3"/>
        </w:numPr>
        <w:shd w:val="clear" w:color="auto" w:fill="FFFFFF"/>
        <w:tabs>
          <w:tab w:val="left" w:pos="1162"/>
        </w:tabs>
        <w:ind w:left="0" w:firstLine="900"/>
        <w:jc w:val="both"/>
        <w:rPr>
          <w:lang w:val="lt-LT"/>
        </w:rPr>
      </w:pPr>
      <w:r w:rsidRPr="0052191E">
        <w:rPr>
          <w:lang w:val="lt-LT"/>
        </w:rPr>
        <w:t>Šias pareigas einantis darbuotojas vykdo šias funkcijas:</w:t>
      </w:r>
    </w:p>
    <w:p w14:paraId="6E6DCA51" w14:textId="2B353033" w:rsidR="00E8042A" w:rsidRPr="00E8042A" w:rsidRDefault="00E8042A" w:rsidP="00E8042A">
      <w:pPr>
        <w:shd w:val="clear" w:color="auto" w:fill="FFFFFF"/>
        <w:tabs>
          <w:tab w:val="left" w:pos="1162"/>
        </w:tabs>
        <w:ind w:firstLine="851"/>
        <w:jc w:val="both"/>
        <w:rPr>
          <w:lang w:val="lt-LT"/>
        </w:rPr>
      </w:pPr>
      <w:r w:rsidRPr="00E8042A">
        <w:rPr>
          <w:lang w:val="lt-LT"/>
        </w:rPr>
        <w:t>4.1.</w:t>
      </w:r>
      <w:r w:rsidRPr="00E8042A">
        <w:rPr>
          <w:lang w:val="lt-LT"/>
        </w:rPr>
        <w:tab/>
        <w:t xml:space="preserve">organizuoja </w:t>
      </w:r>
      <w:r w:rsidR="0004493F">
        <w:rPr>
          <w:lang w:val="lt-LT"/>
        </w:rPr>
        <w:t xml:space="preserve">ir koordinuoja </w:t>
      </w:r>
      <w:r w:rsidRPr="00E8042A">
        <w:rPr>
          <w:lang w:val="lt-LT"/>
        </w:rPr>
        <w:t xml:space="preserve">mokyklos veiklą </w:t>
      </w:r>
      <w:r w:rsidR="0004493F">
        <w:rPr>
          <w:lang w:val="lt-LT"/>
        </w:rPr>
        <w:t>n</w:t>
      </w:r>
      <w:r w:rsidRPr="00E8042A">
        <w:rPr>
          <w:lang w:val="lt-LT"/>
        </w:rPr>
        <w:t>uostatuose nustatytoms funkcijoms atlikti, tikslams ir uždaviniams įgyvendinti, stebi ir vertina mokyklos veiklą, atsako už mokyklos veiklos rezultatus;</w:t>
      </w:r>
    </w:p>
    <w:p w14:paraId="04F771C7" w14:textId="5B8F93BA" w:rsidR="00E8042A" w:rsidRPr="00E8042A" w:rsidRDefault="00E8042A" w:rsidP="00E8042A">
      <w:pPr>
        <w:shd w:val="clear" w:color="auto" w:fill="FFFFFF"/>
        <w:tabs>
          <w:tab w:val="left" w:pos="1162"/>
        </w:tabs>
        <w:ind w:firstLine="851"/>
        <w:jc w:val="both"/>
        <w:rPr>
          <w:lang w:val="lt-LT"/>
        </w:rPr>
      </w:pPr>
      <w:r w:rsidRPr="00E8042A">
        <w:rPr>
          <w:lang w:val="lt-LT"/>
        </w:rPr>
        <w:t>4.2.</w:t>
      </w:r>
      <w:r w:rsidRPr="00E8042A">
        <w:rPr>
          <w:lang w:val="lt-LT"/>
        </w:rPr>
        <w:tab/>
      </w:r>
      <w:r w:rsidR="0004493F">
        <w:rPr>
          <w:lang w:val="lt-LT"/>
        </w:rPr>
        <w:t>informuoja ir supažindina</w:t>
      </w:r>
      <w:r w:rsidRPr="00E8042A">
        <w:rPr>
          <w:lang w:val="lt-LT"/>
        </w:rPr>
        <w:t xml:space="preserve"> mokyklos bendruomen</w:t>
      </w:r>
      <w:r w:rsidR="0004493F">
        <w:rPr>
          <w:lang w:val="lt-LT"/>
        </w:rPr>
        <w:t>ę su</w:t>
      </w:r>
      <w:r w:rsidRPr="00E8042A">
        <w:rPr>
          <w:lang w:val="lt-LT"/>
        </w:rPr>
        <w:t xml:space="preserve"> valstybin</w:t>
      </w:r>
      <w:r w:rsidR="0004493F">
        <w:rPr>
          <w:lang w:val="lt-LT"/>
        </w:rPr>
        <w:t>e ir regionine</w:t>
      </w:r>
      <w:r w:rsidRPr="00E8042A">
        <w:rPr>
          <w:lang w:val="lt-LT"/>
        </w:rPr>
        <w:t xml:space="preserve"> švietimo politiką, vadovauja strateginio plano, metinio veiklos ir ugdymo planų, švietimo programų rengimui, juos tvirtina,</w:t>
      </w:r>
      <w:r w:rsidR="0004493F">
        <w:rPr>
          <w:lang w:val="lt-LT"/>
        </w:rPr>
        <w:t xml:space="preserve"> derina, </w:t>
      </w:r>
      <w:r w:rsidRPr="00E8042A">
        <w:rPr>
          <w:lang w:val="lt-LT"/>
        </w:rPr>
        <w:t xml:space="preserve"> vadovauja jų vykdymui; </w:t>
      </w:r>
    </w:p>
    <w:p w14:paraId="23D48595" w14:textId="77777777" w:rsidR="00E8042A" w:rsidRPr="00E8042A" w:rsidRDefault="00E8042A" w:rsidP="00E8042A">
      <w:pPr>
        <w:shd w:val="clear" w:color="auto" w:fill="FFFFFF"/>
        <w:tabs>
          <w:tab w:val="left" w:pos="1162"/>
        </w:tabs>
        <w:ind w:firstLine="851"/>
        <w:jc w:val="both"/>
        <w:rPr>
          <w:lang w:val="lt-LT"/>
        </w:rPr>
      </w:pPr>
      <w:r w:rsidRPr="00E8042A">
        <w:rPr>
          <w:lang w:val="lt-LT"/>
        </w:rPr>
        <w:t>4.3.</w:t>
      </w:r>
      <w:r w:rsidRPr="00E8042A">
        <w:rPr>
          <w:lang w:val="lt-LT"/>
        </w:rPr>
        <w:tab/>
        <w:t>užtikrina, kad būtų vykdomi įstatymų, Vyriausybės nutarimų, švietimo, mokslo ir sporto ministro įsakymų, Šilutės rajono savivaldybės tarybos sprendimų, Savivaldybės administracijos direktoriaus įsakymų, Savivaldybės mero potvarkių, Švietimo ir kultūros skyriaus vedėjo pavedimų, kitų teisės aktų reikalavimai;</w:t>
      </w:r>
    </w:p>
    <w:p w14:paraId="2B157800" w14:textId="77777777" w:rsidR="00E8042A" w:rsidRPr="00E8042A" w:rsidRDefault="00E8042A" w:rsidP="00E8042A">
      <w:pPr>
        <w:shd w:val="clear" w:color="auto" w:fill="FFFFFF"/>
        <w:tabs>
          <w:tab w:val="left" w:pos="1162"/>
        </w:tabs>
        <w:ind w:firstLine="851"/>
        <w:jc w:val="both"/>
        <w:rPr>
          <w:lang w:val="lt-LT"/>
        </w:rPr>
      </w:pPr>
      <w:r w:rsidRPr="00E8042A">
        <w:rPr>
          <w:lang w:val="lt-LT"/>
        </w:rPr>
        <w:t>4.4.</w:t>
      </w:r>
      <w:r w:rsidRPr="00E8042A">
        <w:rPr>
          <w:lang w:val="lt-LT"/>
        </w:rPr>
        <w:tab/>
        <w:t>užtikrina demokratinį mokyklos valdymą, bendradarbiavimu grįstus santykius, mokytojo etikos normų laikymąsi, skaidriai priimamus sprendimus;</w:t>
      </w:r>
    </w:p>
    <w:p w14:paraId="71A96DCA" w14:textId="77777777" w:rsidR="00E8042A" w:rsidRPr="00E8042A" w:rsidRDefault="00E8042A" w:rsidP="00E8042A">
      <w:pPr>
        <w:shd w:val="clear" w:color="auto" w:fill="FFFFFF"/>
        <w:tabs>
          <w:tab w:val="left" w:pos="1162"/>
        </w:tabs>
        <w:ind w:firstLine="851"/>
        <w:jc w:val="both"/>
        <w:rPr>
          <w:lang w:val="lt-LT"/>
        </w:rPr>
      </w:pPr>
      <w:r w:rsidRPr="00E8042A">
        <w:rPr>
          <w:lang w:val="lt-LT"/>
        </w:rPr>
        <w:t>4.5.</w:t>
      </w:r>
      <w:r w:rsidRPr="00E8042A">
        <w:rPr>
          <w:lang w:val="lt-LT"/>
        </w:rPr>
        <w:tab/>
        <w:t>nustatyta tvarka priima ir atleidžia mokyklos darbuotojus, skatina juos, skiria drausmines nuobaudas, atlieka kitas teisės aktų nustatyta tvarka su darbo santykiais susijusias funkcijas, tvirtina darbuotojų pareigybių aprašymus;</w:t>
      </w:r>
    </w:p>
    <w:p w14:paraId="0BE5DDC4" w14:textId="77777777" w:rsidR="00E8042A" w:rsidRPr="00E8042A" w:rsidRDefault="00E8042A" w:rsidP="00E8042A">
      <w:pPr>
        <w:shd w:val="clear" w:color="auto" w:fill="FFFFFF"/>
        <w:tabs>
          <w:tab w:val="left" w:pos="1162"/>
        </w:tabs>
        <w:ind w:firstLine="851"/>
        <w:jc w:val="both"/>
        <w:rPr>
          <w:lang w:val="lt-LT"/>
        </w:rPr>
      </w:pPr>
      <w:r w:rsidRPr="00E8042A">
        <w:rPr>
          <w:lang w:val="lt-LT"/>
        </w:rPr>
        <w:t>4.6.</w:t>
      </w:r>
      <w:r w:rsidRPr="00E8042A">
        <w:rPr>
          <w:lang w:val="lt-LT"/>
        </w:rPr>
        <w:tab/>
        <w:t>tvirtina mokyklos struktūrą ir pareigybių sąrašą, neviršijant Savivaldybės tarybos nustatyto didžiausio leistino pareigybių skaičiaus. Atsižvelgdamas į darbo užmokesčio fondą, nustato darbuotojams darbo užmokesčio dydį teisės aktų nustatyta tvarka;</w:t>
      </w:r>
    </w:p>
    <w:p w14:paraId="0C795397" w14:textId="77777777" w:rsidR="00E8042A" w:rsidRPr="00E8042A" w:rsidRDefault="00E8042A" w:rsidP="00E8042A">
      <w:pPr>
        <w:shd w:val="clear" w:color="auto" w:fill="FFFFFF"/>
        <w:tabs>
          <w:tab w:val="left" w:pos="1162"/>
        </w:tabs>
        <w:ind w:firstLine="851"/>
        <w:jc w:val="both"/>
        <w:rPr>
          <w:lang w:val="lt-LT"/>
        </w:rPr>
      </w:pPr>
      <w:r w:rsidRPr="00E8042A">
        <w:rPr>
          <w:lang w:val="lt-LT"/>
        </w:rPr>
        <w:t>4.7.</w:t>
      </w:r>
      <w:r w:rsidRPr="00E8042A">
        <w:rPr>
          <w:lang w:val="lt-LT"/>
        </w:rPr>
        <w:tab/>
        <w:t>kartu su buhalteriu sudaro metinę mokyklos pajamų ir išlaidų sąmatą;</w:t>
      </w:r>
    </w:p>
    <w:p w14:paraId="258881DA" w14:textId="77777777" w:rsidR="00E8042A" w:rsidRPr="00E8042A" w:rsidRDefault="00E8042A" w:rsidP="00E8042A">
      <w:pPr>
        <w:shd w:val="clear" w:color="auto" w:fill="FFFFFF"/>
        <w:tabs>
          <w:tab w:val="left" w:pos="1162"/>
        </w:tabs>
        <w:ind w:firstLine="851"/>
        <w:jc w:val="both"/>
        <w:rPr>
          <w:lang w:val="lt-LT"/>
        </w:rPr>
      </w:pPr>
      <w:r w:rsidRPr="00E8042A">
        <w:rPr>
          <w:lang w:val="lt-LT"/>
        </w:rPr>
        <w:t>4.8.</w:t>
      </w:r>
      <w:r w:rsidRPr="00E8042A">
        <w:rPr>
          <w:lang w:val="lt-LT"/>
        </w:rPr>
        <w:tab/>
        <w:t xml:space="preserve">užtikrina patikėto turto apsaugą, valdo, naudoja mokyklos turtą, lėšas ir jomis disponuoja teisės aktų nustatyta tvarka, vadovaudamasis visuomenės naudos, efektyvumo, racionalumo, viešosios teisės principais; </w:t>
      </w:r>
    </w:p>
    <w:p w14:paraId="00EA524E" w14:textId="77777777" w:rsidR="00E8042A" w:rsidRPr="00E8042A" w:rsidRDefault="00E8042A" w:rsidP="00E8042A">
      <w:pPr>
        <w:shd w:val="clear" w:color="auto" w:fill="FFFFFF"/>
        <w:tabs>
          <w:tab w:val="left" w:pos="1162"/>
        </w:tabs>
        <w:ind w:firstLine="851"/>
        <w:jc w:val="both"/>
        <w:rPr>
          <w:lang w:val="lt-LT"/>
        </w:rPr>
      </w:pPr>
      <w:r w:rsidRPr="00E8042A">
        <w:rPr>
          <w:lang w:val="lt-LT"/>
        </w:rPr>
        <w:t>4.9.</w:t>
      </w:r>
      <w:r w:rsidRPr="00E8042A">
        <w:rPr>
          <w:lang w:val="lt-LT"/>
        </w:rPr>
        <w:tab/>
        <w:t>užtikrina veiksmingą mokyklos vidaus kontrolės sistemos sukūrimą, jos veikimą ir tobulinimą;</w:t>
      </w:r>
    </w:p>
    <w:p w14:paraId="3864201A" w14:textId="77777777" w:rsidR="00E8042A" w:rsidRPr="00E8042A" w:rsidRDefault="00E8042A" w:rsidP="00B725A0">
      <w:pPr>
        <w:shd w:val="clear" w:color="auto" w:fill="FFFFFF"/>
        <w:tabs>
          <w:tab w:val="left" w:pos="1134"/>
          <w:tab w:val="left" w:pos="1560"/>
        </w:tabs>
        <w:ind w:firstLine="851"/>
        <w:jc w:val="both"/>
        <w:rPr>
          <w:lang w:val="lt-LT"/>
        </w:rPr>
      </w:pPr>
      <w:r w:rsidRPr="00E8042A">
        <w:rPr>
          <w:lang w:val="lt-LT"/>
        </w:rPr>
        <w:t>4.10.</w:t>
      </w:r>
      <w:r w:rsidRPr="00E8042A">
        <w:rPr>
          <w:lang w:val="lt-LT"/>
        </w:rPr>
        <w:tab/>
        <w:t>stebi ir vertina mokyklos darbuotojų veiklą, sudaro sąlygas ir skatina darbuotojus tobulinti kvalifikaciją ir/ar kompetencijas, organizuoja pedagoginių darbuotojų metodinę veiklą, atestaciją Lietuvos Respublikos švietimo, mokslo ir sporto ministro nustatyta tvarka;</w:t>
      </w:r>
    </w:p>
    <w:p w14:paraId="74304DE6" w14:textId="77777777" w:rsidR="00E8042A" w:rsidRPr="00E8042A" w:rsidRDefault="00E8042A" w:rsidP="00B725A0">
      <w:pPr>
        <w:shd w:val="clear" w:color="auto" w:fill="FFFFFF"/>
        <w:tabs>
          <w:tab w:val="left" w:pos="1134"/>
          <w:tab w:val="left" w:pos="1560"/>
        </w:tabs>
        <w:ind w:firstLine="851"/>
        <w:jc w:val="both"/>
        <w:rPr>
          <w:lang w:val="lt-LT"/>
        </w:rPr>
      </w:pPr>
      <w:r w:rsidRPr="00E8042A">
        <w:rPr>
          <w:lang w:val="lt-LT"/>
        </w:rPr>
        <w:t>4.11.</w:t>
      </w:r>
      <w:r w:rsidRPr="00E8042A">
        <w:rPr>
          <w:lang w:val="lt-LT"/>
        </w:rPr>
        <w:tab/>
        <w:t>inicijuoja ir sudaro sąlygas mokinių mokymosi pasiekimų patikrinimo organizavimui ir vykdymui;</w:t>
      </w:r>
    </w:p>
    <w:p w14:paraId="7C296EA8" w14:textId="77777777" w:rsidR="00E8042A" w:rsidRPr="00E8042A" w:rsidRDefault="00E8042A" w:rsidP="00AF2D3E">
      <w:pPr>
        <w:shd w:val="clear" w:color="auto" w:fill="FFFFFF"/>
        <w:tabs>
          <w:tab w:val="left" w:pos="1134"/>
          <w:tab w:val="left" w:pos="1418"/>
        </w:tabs>
        <w:ind w:firstLine="851"/>
        <w:jc w:val="both"/>
        <w:rPr>
          <w:lang w:val="lt-LT"/>
        </w:rPr>
      </w:pPr>
      <w:r w:rsidRPr="00E8042A">
        <w:rPr>
          <w:lang w:val="lt-LT"/>
        </w:rPr>
        <w:t>4.12.</w:t>
      </w:r>
      <w:r w:rsidRPr="00E8042A">
        <w:rPr>
          <w:lang w:val="lt-LT"/>
        </w:rPr>
        <w:tab/>
        <w:t>organizuoja mokyklos veiklos kokybės įsivertinimą ir dalyvauja šiame procese, sudaro sąlygas išoriniam veiklos  vertinimui atlikti;</w:t>
      </w:r>
    </w:p>
    <w:p w14:paraId="5C8717D8" w14:textId="77777777" w:rsidR="00E8042A" w:rsidRPr="00E8042A" w:rsidRDefault="00E8042A" w:rsidP="00AF2D3E">
      <w:pPr>
        <w:shd w:val="clear" w:color="auto" w:fill="FFFFFF"/>
        <w:tabs>
          <w:tab w:val="left" w:pos="1134"/>
          <w:tab w:val="left" w:pos="1418"/>
        </w:tabs>
        <w:ind w:firstLine="851"/>
        <w:jc w:val="both"/>
        <w:rPr>
          <w:lang w:val="lt-LT"/>
        </w:rPr>
      </w:pPr>
      <w:r w:rsidRPr="00E8042A">
        <w:rPr>
          <w:lang w:val="lt-LT"/>
        </w:rPr>
        <w:t>4.13.</w:t>
      </w:r>
      <w:r w:rsidRPr="00E8042A">
        <w:rPr>
          <w:lang w:val="lt-LT"/>
        </w:rPr>
        <w:tab/>
        <w:t>analizuoja mokyklos veiklos ir valdymo, materialinių ir intelektinių išteklių būklę, užtikrina mokinių saugumą, darbo, priešgaisrinę ir civilinę saugą;</w:t>
      </w:r>
    </w:p>
    <w:p w14:paraId="45AA9A33" w14:textId="77777777" w:rsidR="00E8042A" w:rsidRPr="00E8042A" w:rsidRDefault="00E8042A" w:rsidP="00AF2D3E">
      <w:pPr>
        <w:shd w:val="clear" w:color="auto" w:fill="FFFFFF"/>
        <w:tabs>
          <w:tab w:val="left" w:pos="1134"/>
          <w:tab w:val="left" w:pos="1418"/>
        </w:tabs>
        <w:ind w:firstLine="851"/>
        <w:jc w:val="both"/>
        <w:rPr>
          <w:lang w:val="lt-LT"/>
        </w:rPr>
      </w:pPr>
      <w:r w:rsidRPr="00E8042A">
        <w:rPr>
          <w:lang w:val="lt-LT"/>
        </w:rPr>
        <w:t>4.14.</w:t>
      </w:r>
      <w:r w:rsidRPr="00E8042A">
        <w:rPr>
          <w:lang w:val="lt-LT"/>
        </w:rPr>
        <w:tab/>
        <w:t>užtikrina asmens duomenų teisinę apsaugą, pagal Lietuvos Respublikos viešojo sektoriaus atskaitomybės įstatymą teikiamų ataskaitų rinkinių ir statistinių ataskaitų, Pedagogų, Mokinių ir kitiems registrams teikiamų duomenų teisingumą;</w:t>
      </w:r>
    </w:p>
    <w:p w14:paraId="3CEA8379" w14:textId="77777777" w:rsidR="00E8042A" w:rsidRPr="00E8042A" w:rsidRDefault="00E8042A" w:rsidP="00AF2D3E">
      <w:pPr>
        <w:shd w:val="clear" w:color="auto" w:fill="FFFFFF"/>
        <w:tabs>
          <w:tab w:val="left" w:pos="1134"/>
          <w:tab w:val="left" w:pos="1418"/>
        </w:tabs>
        <w:ind w:firstLine="851"/>
        <w:jc w:val="both"/>
        <w:rPr>
          <w:lang w:val="lt-LT"/>
        </w:rPr>
      </w:pPr>
      <w:r w:rsidRPr="00E8042A">
        <w:rPr>
          <w:lang w:val="lt-LT"/>
        </w:rPr>
        <w:t>4.15.</w:t>
      </w:r>
      <w:r w:rsidRPr="00E8042A">
        <w:rPr>
          <w:lang w:val="lt-LT"/>
        </w:rPr>
        <w:tab/>
        <w:t xml:space="preserve">inicijuoja informacijos skelbimą mokyklos interneto svetainėje apie mokykloje vykdomas programas, priėmimo sąlygas, mokamas paslaugas, pedagogų kvalifikaciją, bendruomenės tradicijas, svarbiausius mokyklos įsivertinimo, išorinio vertinimo rezultatus ir pasiekimus; </w:t>
      </w:r>
    </w:p>
    <w:p w14:paraId="0BC296D8" w14:textId="77777777" w:rsidR="00E8042A" w:rsidRPr="00E8042A" w:rsidRDefault="00E8042A" w:rsidP="00AF2D3E">
      <w:pPr>
        <w:shd w:val="clear" w:color="auto" w:fill="FFFFFF"/>
        <w:tabs>
          <w:tab w:val="left" w:pos="1134"/>
          <w:tab w:val="left" w:pos="1418"/>
        </w:tabs>
        <w:ind w:firstLine="851"/>
        <w:jc w:val="both"/>
        <w:rPr>
          <w:lang w:val="lt-LT"/>
        </w:rPr>
      </w:pPr>
      <w:r w:rsidRPr="00E8042A">
        <w:rPr>
          <w:lang w:val="lt-LT"/>
        </w:rPr>
        <w:t>4.16.</w:t>
      </w:r>
      <w:r w:rsidRPr="00E8042A">
        <w:rPr>
          <w:lang w:val="lt-LT"/>
        </w:rPr>
        <w:tab/>
        <w:t>nustato direktoriaus pavaduotojams (-ui) veiklos sritis, sudaro jiems sąlygas savarankiškai dirbti, kontroliuoja jų veiklą ir organizuoja reguliarų atsiskaitymą už nuveiktą darbą;</w:t>
      </w:r>
    </w:p>
    <w:p w14:paraId="4321A6CC" w14:textId="77777777" w:rsidR="00E8042A" w:rsidRPr="00E8042A" w:rsidRDefault="00E8042A" w:rsidP="00AF2D3E">
      <w:pPr>
        <w:shd w:val="clear" w:color="auto" w:fill="FFFFFF"/>
        <w:tabs>
          <w:tab w:val="left" w:pos="1134"/>
          <w:tab w:val="left" w:pos="1418"/>
        </w:tabs>
        <w:ind w:firstLine="851"/>
        <w:jc w:val="both"/>
        <w:rPr>
          <w:lang w:val="lt-LT"/>
        </w:rPr>
      </w:pPr>
      <w:r w:rsidRPr="00E8042A">
        <w:rPr>
          <w:lang w:val="lt-LT"/>
        </w:rPr>
        <w:t>4.17.</w:t>
      </w:r>
      <w:r w:rsidRPr="00E8042A">
        <w:rPr>
          <w:lang w:val="lt-LT"/>
        </w:rPr>
        <w:tab/>
        <w:t>sudaro teisės aktų nustatytas komisijas, darbo grupes;</w:t>
      </w:r>
    </w:p>
    <w:p w14:paraId="7D08C123" w14:textId="77777777" w:rsidR="00E8042A" w:rsidRPr="00E8042A" w:rsidRDefault="00E8042A" w:rsidP="00AF2D3E">
      <w:pPr>
        <w:shd w:val="clear" w:color="auto" w:fill="FFFFFF"/>
        <w:tabs>
          <w:tab w:val="left" w:pos="1134"/>
          <w:tab w:val="left" w:pos="1418"/>
        </w:tabs>
        <w:ind w:firstLine="851"/>
        <w:jc w:val="both"/>
        <w:rPr>
          <w:lang w:val="lt-LT"/>
        </w:rPr>
      </w:pPr>
      <w:r w:rsidRPr="00E8042A">
        <w:rPr>
          <w:lang w:val="lt-LT"/>
        </w:rPr>
        <w:t>4.18.</w:t>
      </w:r>
      <w:r w:rsidRPr="00E8042A">
        <w:rPr>
          <w:lang w:val="lt-LT"/>
        </w:rPr>
        <w:tab/>
        <w:t>rengia ir, suderinęs su mokyklos taryba, tvirtina darbo tvarkos taisykles, kuriose nustato darbuotojų teises, pareigas, atsakomybę, darbuotojų skatinimą bei mokyklos vidaus tvarkos taisykles, kuriose nustato bendruomenės narių elgesio ir etikos normas;</w:t>
      </w:r>
    </w:p>
    <w:p w14:paraId="53E66488"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lastRenderedPageBreak/>
        <w:t>4.19.</w:t>
      </w:r>
      <w:r w:rsidRPr="00E8042A">
        <w:rPr>
          <w:lang w:val="lt-LT"/>
        </w:rPr>
        <w:tab/>
        <w:t>rengia ir tvirtina darbų saugos ir sveikatos instrukcijas, atostogų, darbo grafikus, darbo laiko apskaitos žiniaraščius, kitus vidaus tvarkomuosius dokumentus, teisės aktų nustatyta tvarka suderinęs su mokyklos  darbuotojų atstovais;</w:t>
      </w:r>
    </w:p>
    <w:p w14:paraId="48ABA952"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4.20.</w:t>
      </w:r>
      <w:r w:rsidRPr="00E8042A">
        <w:rPr>
          <w:lang w:val="lt-LT"/>
        </w:rPr>
        <w:tab/>
        <w:t>užtikrina darbuotojams tinkamas darbo sąlygas, kontroliuoja darbų ir gaisrinės saugos, turto ir aplinkos apsaugos reikalavimų vykdymą;</w:t>
      </w:r>
    </w:p>
    <w:p w14:paraId="7C8B888D"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4.21.</w:t>
      </w:r>
      <w:r w:rsidRPr="00E8042A">
        <w:rPr>
          <w:lang w:val="lt-LT"/>
        </w:rPr>
        <w:tab/>
        <w:t>pagal kompetenciją leidžia įsakymus, organizuoja ir kontroliuoja jų vykdymą;</w:t>
      </w:r>
    </w:p>
    <w:p w14:paraId="10027A4B"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4.22.</w:t>
      </w:r>
      <w:r w:rsidRPr="00E8042A">
        <w:rPr>
          <w:lang w:val="lt-LT"/>
        </w:rPr>
        <w:tab/>
        <w:t>Lietuvos Respublikos įstatymų nustatyta tvarka sudaro sutartis ir užtikrina jų vykdymą, suteikia darbuotojams įgaliojimus, atidaro sąskaitas bankuose;</w:t>
      </w:r>
    </w:p>
    <w:p w14:paraId="4A1A4678"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4.23.</w:t>
      </w:r>
      <w:r w:rsidRPr="00E8042A">
        <w:rPr>
          <w:lang w:val="lt-LT"/>
        </w:rPr>
        <w:tab/>
        <w:t>organizuoja viešuosius pirkimus, rengia atitinkamas užduotis dėl planuojamų viešųjų pirkimų;</w:t>
      </w:r>
    </w:p>
    <w:p w14:paraId="6D0E3E69"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4.24.</w:t>
      </w:r>
      <w:r w:rsidRPr="00E8042A">
        <w:rPr>
          <w:lang w:val="lt-LT"/>
        </w:rPr>
        <w:tab/>
        <w:t>organizuoja mokyklos dokumentų rengimą, valdymą ir saugojimą teisės aktų nustatyta tvarka;</w:t>
      </w:r>
    </w:p>
    <w:p w14:paraId="567D33A9"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4.25.</w:t>
      </w:r>
      <w:r w:rsidRPr="00E8042A">
        <w:rPr>
          <w:lang w:val="lt-LT"/>
        </w:rPr>
        <w:tab/>
        <w:t>organizuoja mokinių priėmimą ir klases komplektuoja Savivaldybės tarybos nustatyta tvarka;</w:t>
      </w:r>
    </w:p>
    <w:p w14:paraId="1C33BB6E"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4.26.</w:t>
      </w:r>
      <w:r w:rsidRPr="00E8042A">
        <w:rPr>
          <w:lang w:val="lt-LT"/>
        </w:rPr>
        <w:tab/>
        <w:t>organizuoja mokinių maitinimą, pavėžėjimą, tėvų švietimą;</w:t>
      </w:r>
    </w:p>
    <w:p w14:paraId="07AA270F"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4.27.</w:t>
      </w:r>
      <w:r w:rsidRPr="00E8042A">
        <w:rPr>
          <w:lang w:val="lt-LT"/>
        </w:rPr>
        <w:tab/>
        <w:t>kuria ir puoselėja ugdymui ir darbui palankų psichologinį mikroklimatą, stebi, analizuoja ir vertina pedagoginę veiklą;</w:t>
      </w:r>
    </w:p>
    <w:p w14:paraId="25A9117D"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4.28.</w:t>
      </w:r>
      <w:r w:rsidRPr="00E8042A">
        <w:rPr>
          <w:lang w:val="lt-LT"/>
        </w:rPr>
        <w:tab/>
        <w:t>imasi priemonių, kad laiku būtų suteikta pagalba mokiniui, kurio atžvilgiu buvo taikytas smurtas, prievarta ir kitokio pobūdžio išnaudojimas ir apie tai informuoja Valstybės vaiko teisių apsaugos ir įvaikinimo tarnybą ar jos įgaliotą skyrių,, policiją, medikus;</w:t>
      </w:r>
    </w:p>
    <w:p w14:paraId="6210B43C"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4.29.</w:t>
      </w:r>
      <w:r w:rsidRPr="00E8042A">
        <w:rPr>
          <w:lang w:val="lt-LT"/>
        </w:rPr>
        <w:tab/>
        <w:t>inicijuoja mokyklos savivaldos institucijų sukūrimą ir skatina jų veiklą;</w:t>
      </w:r>
    </w:p>
    <w:p w14:paraId="35DF5B1B"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4.30.</w:t>
      </w:r>
      <w:r w:rsidRPr="00E8042A">
        <w:rPr>
          <w:lang w:val="lt-LT"/>
        </w:rPr>
        <w:tab/>
        <w:t>kartu su mokyklos taryba sprendžia, ar leisti ant mokyklos pastatų ar teritorijoje statyti judriojo (mobiliojo) ryšio stotis įstatymų nustatyta tvarka;</w:t>
      </w:r>
    </w:p>
    <w:p w14:paraId="54B6F792"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4.31.</w:t>
      </w:r>
      <w:r w:rsidRPr="00E8042A">
        <w:rPr>
          <w:lang w:val="lt-LT"/>
        </w:rPr>
        <w:tab/>
        <w:t>užtikrina, kad nebūtų vykdomi moksliniai bandymai ar kitokie eksperimentai su mokiniu, galintys pakenkti jo gyvybei, sveikatai, normaliai asmenybės brandai;</w:t>
      </w:r>
    </w:p>
    <w:p w14:paraId="0A4470F0"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4.32.</w:t>
      </w:r>
      <w:r w:rsidRPr="00E8042A">
        <w:rPr>
          <w:lang w:val="lt-LT"/>
        </w:rPr>
        <w:tab/>
        <w:t>užtikrina, kad mokykloje ir jos teritorijoje nebūtų rūkoma, vartojami alkoholiniai gėrimai, narkotikai ar kiti kvaišalai, jais prekiaujama;</w:t>
      </w:r>
    </w:p>
    <w:p w14:paraId="7EAD52F1"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4.33.</w:t>
      </w:r>
      <w:r w:rsidRPr="00E8042A">
        <w:rPr>
          <w:lang w:val="lt-LT"/>
        </w:rPr>
        <w:tab/>
        <w:t>rengia mokyklos direktoriaus metų veiklos ataskaitą, teikia ją mokyklos tarybai svarstyti ir Savivaldybės tarybai tvirtinti;</w:t>
      </w:r>
    </w:p>
    <w:p w14:paraId="5A53EAC0"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4.34.</w:t>
      </w:r>
      <w:r w:rsidRPr="00E8042A">
        <w:rPr>
          <w:lang w:val="lt-LT"/>
        </w:rPr>
        <w:tab/>
        <w:t>teikia Šilutės rajono savivaldybės tarybai pasiūlymus mokyklos veiklos gerinimo klausimais;</w:t>
      </w:r>
    </w:p>
    <w:p w14:paraId="6061A3AF"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4.35.</w:t>
      </w:r>
      <w:r w:rsidRPr="00E8042A">
        <w:rPr>
          <w:lang w:val="lt-LT"/>
        </w:rPr>
        <w:tab/>
        <w:t>pagal kompetenciją atstovauja mokyklai teisme, kitose valstybės ir Šilutės rajono savivaldybės institucijose;</w:t>
      </w:r>
    </w:p>
    <w:p w14:paraId="1CD16BE9"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4.36.</w:t>
      </w:r>
      <w:r w:rsidRPr="00E8042A">
        <w:rPr>
          <w:lang w:val="lt-LT"/>
        </w:rPr>
        <w:tab/>
        <w:t>nuolat tobulina vadybines kompetencijas ir  kvalifikaciją švietimo, mokslo ir sporto ministro nustatyta tvarka;</w:t>
      </w:r>
    </w:p>
    <w:p w14:paraId="29257C5F"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4.37.</w:t>
      </w:r>
      <w:r w:rsidRPr="00E8042A">
        <w:rPr>
          <w:lang w:val="lt-LT"/>
        </w:rPr>
        <w:tab/>
        <w:t>dalyvauja Šilutės rajono savivaldybės institucijų sudarytų komisijų ar darbo grupių veikloje, Savivaldybės organizuojamuose pasitarimuose;</w:t>
      </w:r>
    </w:p>
    <w:p w14:paraId="1E21213B" w14:textId="77777777" w:rsidR="00E8042A" w:rsidRP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4.38.</w:t>
      </w:r>
      <w:r w:rsidRPr="00E8042A">
        <w:rPr>
          <w:lang w:val="lt-LT"/>
        </w:rPr>
        <w:tab/>
        <w:t>dalį savo funkcijų gali deleguoti direktoriaus pavaduotojams ir kitiems darbuotojams, pagal jų atliekamų funkcijų pobūdį;;</w:t>
      </w:r>
    </w:p>
    <w:p w14:paraId="6F4ACF07" w14:textId="78048A4E" w:rsidR="00E8042A" w:rsidRDefault="00E8042A" w:rsidP="00AF2D3E">
      <w:pPr>
        <w:shd w:val="clear" w:color="auto" w:fill="FFFFFF"/>
        <w:tabs>
          <w:tab w:val="left" w:pos="1134"/>
          <w:tab w:val="left" w:pos="1162"/>
          <w:tab w:val="left" w:pos="1418"/>
        </w:tabs>
        <w:ind w:firstLine="851"/>
        <w:jc w:val="both"/>
        <w:rPr>
          <w:lang w:val="lt-LT"/>
        </w:rPr>
      </w:pPr>
      <w:r w:rsidRPr="00E8042A">
        <w:rPr>
          <w:lang w:val="lt-LT"/>
        </w:rPr>
        <w:t>4.39.</w:t>
      </w:r>
      <w:r w:rsidRPr="00E8042A">
        <w:rPr>
          <w:lang w:val="lt-LT"/>
        </w:rPr>
        <w:tab/>
        <w:t>atlieka kitas mokyklos nuostatuose, Lietuvos Respublikos įstatymuose, kituose teisės aktuose nustatytas funkcijas.</w:t>
      </w:r>
    </w:p>
    <w:p w14:paraId="23F53FD2" w14:textId="77777777" w:rsidR="00E8042A" w:rsidRDefault="00E8042A" w:rsidP="00AF2D3E">
      <w:pPr>
        <w:shd w:val="clear" w:color="auto" w:fill="FFFFFF"/>
        <w:tabs>
          <w:tab w:val="left" w:pos="1162"/>
        </w:tabs>
        <w:jc w:val="center"/>
        <w:rPr>
          <w:lang w:val="lt-LT"/>
        </w:rPr>
      </w:pPr>
    </w:p>
    <w:p w14:paraId="60AED4CE" w14:textId="41C3E071" w:rsidR="00762E86" w:rsidRPr="0052191E" w:rsidRDefault="00651AD2" w:rsidP="00AF2D3E">
      <w:pPr>
        <w:tabs>
          <w:tab w:val="left" w:pos="1134"/>
          <w:tab w:val="left" w:pos="1400"/>
        </w:tabs>
        <w:jc w:val="center"/>
        <w:rPr>
          <w:lang w:val="lt-LT"/>
        </w:rPr>
      </w:pPr>
      <w:r w:rsidRPr="0052191E">
        <w:rPr>
          <w:lang w:val="lt-LT"/>
        </w:rPr>
        <w:t>_________________________</w:t>
      </w:r>
    </w:p>
    <w:p w14:paraId="2E26CEBC" w14:textId="77777777" w:rsidR="00762E86" w:rsidRPr="0052191E" w:rsidRDefault="00762E86">
      <w:pPr>
        <w:shd w:val="clear" w:color="auto" w:fill="FFFFFF"/>
        <w:rPr>
          <w:lang w:val="lt-LT"/>
        </w:rPr>
      </w:pPr>
    </w:p>
    <w:p w14:paraId="21D5CB5B" w14:textId="77777777" w:rsidR="00762E86" w:rsidRPr="0052191E" w:rsidRDefault="00651AD2">
      <w:pPr>
        <w:shd w:val="clear" w:color="auto" w:fill="FFFFFF"/>
        <w:rPr>
          <w:lang w:val="lt-LT"/>
        </w:rPr>
      </w:pPr>
      <w:r w:rsidRPr="0052191E">
        <w:rPr>
          <w:lang w:val="lt-LT"/>
        </w:rPr>
        <w:t>Susipažinau</w:t>
      </w:r>
    </w:p>
    <w:p w14:paraId="4568B2DD" w14:textId="77777777" w:rsidR="00762E86" w:rsidRPr="0052191E" w:rsidRDefault="00651AD2">
      <w:pPr>
        <w:shd w:val="clear" w:color="auto" w:fill="FFFFFF"/>
        <w:rPr>
          <w:lang w:val="lt-LT"/>
        </w:rPr>
      </w:pPr>
      <w:r w:rsidRPr="0052191E">
        <w:rPr>
          <w:lang w:val="lt-LT"/>
        </w:rPr>
        <w:t>_________________</w:t>
      </w:r>
    </w:p>
    <w:p w14:paraId="5CA2A99E" w14:textId="77777777" w:rsidR="00762E86" w:rsidRPr="0052191E" w:rsidRDefault="00651AD2">
      <w:pPr>
        <w:shd w:val="clear" w:color="auto" w:fill="FFFFFF"/>
        <w:rPr>
          <w:lang w:val="lt-LT"/>
        </w:rPr>
      </w:pPr>
      <w:r w:rsidRPr="0052191E">
        <w:rPr>
          <w:sz w:val="18"/>
          <w:szCs w:val="18"/>
          <w:lang w:val="lt-LT"/>
        </w:rPr>
        <w:t xml:space="preserve">            (parašas)</w:t>
      </w:r>
    </w:p>
    <w:p w14:paraId="6751EA5D" w14:textId="77777777" w:rsidR="00762E86" w:rsidRPr="0052191E" w:rsidRDefault="00651AD2">
      <w:pPr>
        <w:shd w:val="clear" w:color="auto" w:fill="FFFFFF"/>
        <w:rPr>
          <w:lang w:val="lt-LT"/>
        </w:rPr>
      </w:pPr>
      <w:r w:rsidRPr="0052191E">
        <w:rPr>
          <w:lang w:val="lt-LT"/>
        </w:rPr>
        <w:t>_______________________________________</w:t>
      </w:r>
    </w:p>
    <w:p w14:paraId="4C98D511" w14:textId="77777777" w:rsidR="00762E86" w:rsidRPr="0052191E" w:rsidRDefault="00651AD2">
      <w:pPr>
        <w:shd w:val="clear" w:color="auto" w:fill="FFFFFF"/>
        <w:rPr>
          <w:lang w:val="lt-LT"/>
        </w:rPr>
      </w:pPr>
      <w:r w:rsidRPr="0052191E">
        <w:rPr>
          <w:sz w:val="18"/>
          <w:szCs w:val="18"/>
          <w:lang w:val="lt-LT"/>
        </w:rPr>
        <w:t xml:space="preserve">            (vardas, pavardė)</w:t>
      </w:r>
    </w:p>
    <w:p w14:paraId="1E32BA81" w14:textId="77777777" w:rsidR="00762E86" w:rsidRPr="0052191E" w:rsidRDefault="00651AD2">
      <w:pPr>
        <w:shd w:val="clear" w:color="auto" w:fill="FFFFFF"/>
        <w:rPr>
          <w:lang w:val="lt-LT"/>
        </w:rPr>
      </w:pPr>
      <w:r w:rsidRPr="0052191E">
        <w:rPr>
          <w:lang w:val="lt-LT"/>
        </w:rPr>
        <w:t>___________________</w:t>
      </w:r>
    </w:p>
    <w:p w14:paraId="1B29ABBA" w14:textId="77777777" w:rsidR="00E16107" w:rsidRPr="0052191E" w:rsidRDefault="00651AD2">
      <w:pPr>
        <w:shd w:val="clear" w:color="auto" w:fill="FFFFFF"/>
        <w:rPr>
          <w:lang w:val="lt-LT"/>
        </w:rPr>
      </w:pPr>
      <w:r w:rsidRPr="0052191E">
        <w:rPr>
          <w:sz w:val="18"/>
          <w:szCs w:val="18"/>
          <w:lang w:val="lt-LT"/>
        </w:rPr>
        <w:t xml:space="preserve">               (data)</w:t>
      </w:r>
    </w:p>
    <w:sectPr w:rsidR="00E16107" w:rsidRPr="0052191E">
      <w:headerReference w:type="default" r:id="rId8"/>
      <w:headerReference w:type="first" r:id="rId9"/>
      <w:pgSz w:w="11906" w:h="16838"/>
      <w:pgMar w:top="899" w:right="567" w:bottom="89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46F6" w14:textId="77777777" w:rsidR="0094114C" w:rsidRDefault="0094114C">
      <w:r>
        <w:separator/>
      </w:r>
    </w:p>
  </w:endnote>
  <w:endnote w:type="continuationSeparator" w:id="0">
    <w:p w14:paraId="7E12954A" w14:textId="77777777" w:rsidR="0094114C" w:rsidRDefault="0094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8BEBF" w14:textId="77777777" w:rsidR="0094114C" w:rsidRDefault="0094114C">
      <w:r>
        <w:separator/>
      </w:r>
    </w:p>
  </w:footnote>
  <w:footnote w:type="continuationSeparator" w:id="0">
    <w:p w14:paraId="0E1A51D4" w14:textId="77777777" w:rsidR="0094114C" w:rsidRDefault="00941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A773" w14:textId="62A67495" w:rsidR="00762E86" w:rsidRDefault="00D34BD5">
    <w:pPr>
      <w:pStyle w:val="Antrats"/>
    </w:pPr>
    <w:r>
      <w:rPr>
        <w:noProof/>
        <w:lang w:val="lt-LT" w:eastAsia="lt-LT"/>
      </w:rPr>
      <mc:AlternateContent>
        <mc:Choice Requires="wps">
          <w:drawing>
            <wp:anchor distT="0" distB="0" distL="0" distR="0" simplePos="0" relativeHeight="251657728" behindDoc="0" locked="0" layoutInCell="1" allowOverlap="1" wp14:anchorId="0F0FD5A7" wp14:editId="30811243">
              <wp:simplePos x="0" y="0"/>
              <wp:positionH relativeFrom="margin">
                <wp:align>center</wp:align>
              </wp:positionH>
              <wp:positionV relativeFrom="paragraph">
                <wp:posOffset>635</wp:posOffset>
              </wp:positionV>
              <wp:extent cx="73660" cy="172085"/>
              <wp:effectExtent l="6985" t="635" r="508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43165" w14:textId="77777777" w:rsidR="00762E86" w:rsidRDefault="00651AD2">
                          <w:pPr>
                            <w:pStyle w:val="Antrats"/>
                          </w:pPr>
                          <w:r>
                            <w:rPr>
                              <w:rStyle w:val="Puslapionumeris"/>
                            </w:rPr>
                            <w:fldChar w:fldCharType="begin"/>
                          </w:r>
                          <w:r>
                            <w:rPr>
                              <w:rStyle w:val="Puslapionumeris"/>
                            </w:rPr>
                            <w:instrText xml:space="preserve"> PAGE </w:instrText>
                          </w:r>
                          <w:r>
                            <w:rPr>
                              <w:rStyle w:val="Puslapionumeris"/>
                            </w:rPr>
                            <w:fldChar w:fldCharType="separate"/>
                          </w:r>
                          <w:r w:rsidR="002E75AB">
                            <w:rPr>
                              <w:rStyle w:val="Puslapionumeris"/>
                              <w:noProof/>
                            </w:rPr>
                            <w:t>5</w:t>
                          </w:r>
                          <w:r>
                            <w:rPr>
                              <w:rStyle w:val="Puslapionumeris"/>
                            </w:rPr>
                            <w:fldChar w:fldCharType="end"/>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FD5A7" id="_x0000_t202" coordsize="21600,21600" o:spt="202" path="m,l,21600r21600,l21600,xe">
              <v:stroke joinstyle="miter"/>
              <v:path gradientshapeok="t" o:connecttype="rect"/>
            </v:shapetype>
            <v:shape id="Text Box 1" o:spid="_x0000_s1026" type="#_x0000_t202" style="position:absolute;margin-left:0;margin-top:.05pt;width:5.8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" stroked="f">
              <v:fill opacity="0"/>
              <v:textbox inset=".2pt,.2pt,.2pt,.2pt">
                <w:txbxContent>
                  <w:p w14:paraId="6D843165" w14:textId="77777777" w:rsidR="00762E86" w:rsidRDefault="00651AD2">
                    <w:pPr>
                      <w:pStyle w:val="Antrats"/>
                    </w:pPr>
                    <w:r>
                      <w:rPr>
                        <w:rStyle w:val="Puslapionumeris"/>
                      </w:rPr>
                      <w:fldChar w:fldCharType="begin"/>
                    </w:r>
                    <w:r>
                      <w:rPr>
                        <w:rStyle w:val="Puslapionumeris"/>
                      </w:rPr>
                      <w:instrText xml:space="preserve"> PAGE </w:instrText>
                    </w:r>
                    <w:r>
                      <w:rPr>
                        <w:rStyle w:val="Puslapionumeris"/>
                      </w:rPr>
                      <w:fldChar w:fldCharType="separate"/>
                    </w:r>
                    <w:r w:rsidR="002E75AB">
                      <w:rPr>
                        <w:rStyle w:val="Puslapionumeris"/>
                        <w:noProof/>
                      </w:rPr>
                      <w:t>5</w:t>
                    </w:r>
                    <w:r>
                      <w:rPr>
                        <w:rStyle w:val="Puslapionumeris"/>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D889" w14:textId="77777777" w:rsidR="00762E86" w:rsidRDefault="00762E8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Antra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1620"/>
        </w:tabs>
        <w:ind w:left="1620" w:hanging="360"/>
      </w:pPr>
      <w:rPr>
        <w:b w:val="0"/>
        <w:lang w:val="lt-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66B6C35E"/>
    <w:name w:val="WW8Num3"/>
    <w:lvl w:ilvl="0">
      <w:start w:val="4"/>
      <w:numFmt w:val="decimal"/>
      <w:lvlText w:val="%1."/>
      <w:lvlJc w:val="left"/>
      <w:pPr>
        <w:tabs>
          <w:tab w:val="num" w:pos="360"/>
        </w:tabs>
        <w:ind w:left="360" w:hanging="360"/>
      </w:pPr>
      <w:rPr>
        <w:sz w:val="24"/>
        <w:szCs w:val="24"/>
      </w:rPr>
    </w:lvl>
    <w:lvl w:ilvl="1">
      <w:start w:val="1"/>
      <w:numFmt w:val="decimal"/>
      <w:lvlText w:val="%1.%2."/>
      <w:lvlJc w:val="left"/>
      <w:pPr>
        <w:tabs>
          <w:tab w:val="num" w:pos="1440"/>
        </w:tabs>
        <w:ind w:left="1440" w:hanging="360"/>
      </w:pPr>
      <w:rPr>
        <w:strike w:val="0"/>
        <w:color w:val="auto"/>
        <w:sz w:val="24"/>
        <w:szCs w:val="24"/>
        <w:highlight w:val="lightGray"/>
        <w:lang w:val="lt-LT"/>
      </w:rPr>
    </w:lvl>
    <w:lvl w:ilvl="2">
      <w:start w:val="1"/>
      <w:numFmt w:val="decimal"/>
      <w:lvlText w:val="%1.%2.%3."/>
      <w:lvlJc w:val="left"/>
      <w:pPr>
        <w:tabs>
          <w:tab w:val="num" w:pos="3960"/>
        </w:tabs>
        <w:ind w:left="3960" w:hanging="720"/>
      </w:pPr>
    </w:lvl>
    <w:lvl w:ilvl="3">
      <w:start w:val="1"/>
      <w:numFmt w:val="decimal"/>
      <w:lvlText w:val="%1.%2.%3.%4."/>
      <w:lvlJc w:val="left"/>
      <w:pPr>
        <w:tabs>
          <w:tab w:val="num" w:pos="5580"/>
        </w:tabs>
        <w:ind w:left="5580" w:hanging="720"/>
      </w:pPr>
    </w:lvl>
    <w:lvl w:ilvl="4">
      <w:start w:val="1"/>
      <w:numFmt w:val="decimal"/>
      <w:lvlText w:val="%1.%2.%3.%4.%5."/>
      <w:lvlJc w:val="left"/>
      <w:pPr>
        <w:tabs>
          <w:tab w:val="num" w:pos="7560"/>
        </w:tabs>
        <w:ind w:left="7560" w:hanging="1080"/>
      </w:pPr>
    </w:lvl>
    <w:lvl w:ilvl="5">
      <w:start w:val="1"/>
      <w:numFmt w:val="decimal"/>
      <w:lvlText w:val="%1.%2.%3.%4.%5.%6."/>
      <w:lvlJc w:val="left"/>
      <w:pPr>
        <w:tabs>
          <w:tab w:val="num" w:pos="9180"/>
        </w:tabs>
        <w:ind w:left="9180" w:hanging="1080"/>
      </w:pPr>
    </w:lvl>
    <w:lvl w:ilvl="6">
      <w:start w:val="1"/>
      <w:numFmt w:val="decimal"/>
      <w:lvlText w:val="%1.%2.%3.%4.%5.%6.%7."/>
      <w:lvlJc w:val="left"/>
      <w:pPr>
        <w:tabs>
          <w:tab w:val="num" w:pos="11160"/>
        </w:tabs>
        <w:ind w:left="11160" w:hanging="1440"/>
      </w:pPr>
    </w:lvl>
    <w:lvl w:ilvl="7">
      <w:start w:val="1"/>
      <w:numFmt w:val="decimal"/>
      <w:lvlText w:val="%1.%2.%3.%4.%5.%6.%7.%8."/>
      <w:lvlJc w:val="left"/>
      <w:pPr>
        <w:tabs>
          <w:tab w:val="num" w:pos="12780"/>
        </w:tabs>
        <w:ind w:left="12780" w:hanging="1440"/>
      </w:pPr>
    </w:lvl>
    <w:lvl w:ilvl="8">
      <w:start w:val="1"/>
      <w:numFmt w:val="decimal"/>
      <w:lvlText w:val="%1.%2.%3.%4.%5.%6.%7.%8.%9."/>
      <w:lvlJc w:val="left"/>
      <w:pPr>
        <w:tabs>
          <w:tab w:val="num" w:pos="14760"/>
        </w:tabs>
        <w:ind w:left="14760" w:hanging="1800"/>
      </w:pPr>
    </w:lvl>
  </w:abstractNum>
  <w:num w:numId="1" w16cid:durableId="930701012">
    <w:abstractNumId w:val="0"/>
  </w:num>
  <w:num w:numId="2" w16cid:durableId="1899123900">
    <w:abstractNumId w:val="1"/>
  </w:num>
  <w:num w:numId="3" w16cid:durableId="824320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D5"/>
    <w:rsid w:val="00036821"/>
    <w:rsid w:val="0004493F"/>
    <w:rsid w:val="000B69DC"/>
    <w:rsid w:val="00164DF1"/>
    <w:rsid w:val="001863DB"/>
    <w:rsid w:val="001D3614"/>
    <w:rsid w:val="001F21DD"/>
    <w:rsid w:val="002A6D51"/>
    <w:rsid w:val="002E75AB"/>
    <w:rsid w:val="003356DC"/>
    <w:rsid w:val="00490EA4"/>
    <w:rsid w:val="004A36CB"/>
    <w:rsid w:val="004A614F"/>
    <w:rsid w:val="004C7C7C"/>
    <w:rsid w:val="0052191E"/>
    <w:rsid w:val="0057774E"/>
    <w:rsid w:val="005E47E0"/>
    <w:rsid w:val="005E7F4A"/>
    <w:rsid w:val="005F67D5"/>
    <w:rsid w:val="00651AD2"/>
    <w:rsid w:val="00762E86"/>
    <w:rsid w:val="007A6B7B"/>
    <w:rsid w:val="007E366E"/>
    <w:rsid w:val="008C08C0"/>
    <w:rsid w:val="0094114C"/>
    <w:rsid w:val="009458AD"/>
    <w:rsid w:val="009E383C"/>
    <w:rsid w:val="00AF2D3E"/>
    <w:rsid w:val="00B725A0"/>
    <w:rsid w:val="00B84722"/>
    <w:rsid w:val="00BB7A06"/>
    <w:rsid w:val="00C02B52"/>
    <w:rsid w:val="00C40BB8"/>
    <w:rsid w:val="00C8681E"/>
    <w:rsid w:val="00C96F85"/>
    <w:rsid w:val="00CF4E78"/>
    <w:rsid w:val="00D06D51"/>
    <w:rsid w:val="00D34BD5"/>
    <w:rsid w:val="00D91478"/>
    <w:rsid w:val="00E16107"/>
    <w:rsid w:val="00E8042A"/>
    <w:rsid w:val="00F81A04"/>
    <w:rsid w:val="00F87C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1AA163"/>
  <w15:chartTrackingRefBased/>
  <w15:docId w15:val="{5F75B259-F6B4-4043-BAE2-659D6773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sz w:val="24"/>
      <w:szCs w:val="24"/>
      <w:lang w:val="en-US" w:eastAsia="zh-CN"/>
    </w:rPr>
  </w:style>
  <w:style w:type="paragraph" w:styleId="Antrat3">
    <w:name w:val="heading 3"/>
    <w:basedOn w:val="prastasis"/>
    <w:next w:val="Pagrindinistekstas"/>
    <w:qFormat/>
    <w:pPr>
      <w:numPr>
        <w:ilvl w:val="2"/>
        <w:numId w:val="1"/>
      </w:numPr>
      <w:spacing w:before="280" w:after="280"/>
      <w:outlineLvl w:val="2"/>
    </w:pPr>
    <w:rPr>
      <w:b/>
      <w:bCs/>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lang w:val="lt-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4"/>
      <w:szCs w:val="24"/>
    </w:rPr>
  </w:style>
  <w:style w:type="character" w:customStyle="1" w:styleId="WW8Num3z1">
    <w:name w:val="WW8Num3z1"/>
    <w:rPr>
      <w:color w:val="auto"/>
      <w:sz w:val="24"/>
      <w:szCs w:val="24"/>
      <w:highlight w:val="lightGray"/>
      <w:lang w:val="en-G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lang w:val="lt-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4"/>
      <w:szCs w:val="24"/>
    </w:rPr>
  </w:style>
  <w:style w:type="character" w:customStyle="1" w:styleId="WW8Num5z1">
    <w:name w:val="WW8Num5z1"/>
    <w:rPr>
      <w:color w:val="auto"/>
      <w:sz w:val="24"/>
      <w:szCs w:val="24"/>
      <w:lang w:val="en-GB"/>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Numatytasispastraiposriftas1">
    <w:name w:val="Numatytasis pastraipos šriftas1"/>
  </w:style>
  <w:style w:type="character" w:styleId="Puslapionumeris">
    <w:name w:val="page number"/>
    <w:basedOn w:val="Numatytasispastraiposriftas1"/>
  </w:style>
  <w:style w:type="paragraph" w:customStyle="1" w:styleId="Antrat1">
    <w:name w:val="Antraštė1"/>
    <w:basedOn w:val="prastasis"/>
    <w:next w:val="Pagrindinistekstas"/>
    <w:pPr>
      <w:keepNext/>
      <w:spacing w:before="240" w:after="120"/>
    </w:pPr>
    <w:rPr>
      <w:rFonts w:eastAsia="Microsoft YaHei" w:cs="Lucida Sans"/>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rPr>
  </w:style>
  <w:style w:type="paragraph" w:customStyle="1" w:styleId="Rodykl">
    <w:name w:val="Rodyklė"/>
    <w:basedOn w:val="prastasis"/>
    <w:pPr>
      <w:suppressLineNumbers/>
    </w:pPr>
    <w:rPr>
      <w:rFonts w:cs="Lucida Sans"/>
    </w:rPr>
  </w:style>
  <w:style w:type="paragraph" w:styleId="Antrats">
    <w:name w:val="header"/>
    <w:basedOn w:val="prastasis"/>
    <w:pPr>
      <w:tabs>
        <w:tab w:val="center" w:pos="4819"/>
        <w:tab w:val="right" w:pos="9638"/>
      </w:tabs>
    </w:pPr>
  </w:style>
  <w:style w:type="paragraph" w:customStyle="1" w:styleId="Kadroturinys">
    <w:name w:val="Kadro turinys"/>
    <w:basedOn w:val="prastasis"/>
  </w:style>
  <w:style w:type="paragraph" w:styleId="Sraopastraipa">
    <w:name w:val="List Paragraph"/>
    <w:basedOn w:val="prastasis"/>
    <w:uiPriority w:val="34"/>
    <w:qFormat/>
    <w:rsid w:val="00C86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85A07-80F4-4296-A684-7F478640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6292</Words>
  <Characters>3588</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Svietim_NP</dc:creator>
  <cp:keywords/>
  <cp:lastModifiedBy>Edita Serovienė</cp:lastModifiedBy>
  <cp:revision>4</cp:revision>
  <cp:lastPrinted>2022-08-09T07:09:00Z</cp:lastPrinted>
  <dcterms:created xsi:type="dcterms:W3CDTF">2022-09-21T08:33:00Z</dcterms:created>
  <dcterms:modified xsi:type="dcterms:W3CDTF">2022-09-26T08:12:00Z</dcterms:modified>
</cp:coreProperties>
</file>